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670" w:type="dxa"/>
        <w:tblInd w:w="-882" w:type="dxa"/>
        <w:tblLayout w:type="fixed"/>
        <w:tblLook w:val="04A0"/>
      </w:tblPr>
      <w:tblGrid>
        <w:gridCol w:w="1710"/>
        <w:gridCol w:w="3240"/>
        <w:gridCol w:w="3330"/>
        <w:gridCol w:w="2790"/>
        <w:gridCol w:w="3600"/>
      </w:tblGrid>
      <w:tr w:rsidR="0021255D" w:rsidTr="00153880">
        <w:tc>
          <w:tcPr>
            <w:tcW w:w="1710" w:type="dxa"/>
          </w:tcPr>
          <w:p w:rsidR="0021255D" w:rsidRPr="0021255D" w:rsidRDefault="0021255D" w:rsidP="0021255D">
            <w:pPr>
              <w:jc w:val="center"/>
              <w:rPr>
                <w:b/>
              </w:rPr>
            </w:pPr>
            <w:r w:rsidRPr="0021255D">
              <w:rPr>
                <w:b/>
              </w:rPr>
              <w:t>Criteria</w:t>
            </w:r>
          </w:p>
        </w:tc>
        <w:tc>
          <w:tcPr>
            <w:tcW w:w="3240" w:type="dxa"/>
          </w:tcPr>
          <w:p w:rsidR="0021255D" w:rsidRPr="0021255D" w:rsidRDefault="0021255D" w:rsidP="0021255D">
            <w:pPr>
              <w:jc w:val="center"/>
              <w:rPr>
                <w:b/>
              </w:rPr>
            </w:pPr>
            <w:r w:rsidRPr="0021255D">
              <w:rPr>
                <w:b/>
              </w:rPr>
              <w:t>4</w:t>
            </w:r>
          </w:p>
        </w:tc>
        <w:tc>
          <w:tcPr>
            <w:tcW w:w="3330" w:type="dxa"/>
          </w:tcPr>
          <w:p w:rsidR="0021255D" w:rsidRPr="0021255D" w:rsidRDefault="0021255D" w:rsidP="0021255D">
            <w:pPr>
              <w:jc w:val="center"/>
              <w:rPr>
                <w:b/>
              </w:rPr>
            </w:pPr>
            <w:r w:rsidRPr="0021255D">
              <w:rPr>
                <w:b/>
              </w:rPr>
              <w:t>3</w:t>
            </w:r>
          </w:p>
        </w:tc>
        <w:tc>
          <w:tcPr>
            <w:tcW w:w="2790" w:type="dxa"/>
          </w:tcPr>
          <w:p w:rsidR="0021255D" w:rsidRPr="0021255D" w:rsidRDefault="0021255D" w:rsidP="0021255D">
            <w:pPr>
              <w:jc w:val="center"/>
              <w:rPr>
                <w:b/>
              </w:rPr>
            </w:pPr>
            <w:r w:rsidRPr="0021255D">
              <w:rPr>
                <w:b/>
              </w:rPr>
              <w:t>2</w:t>
            </w:r>
          </w:p>
        </w:tc>
        <w:tc>
          <w:tcPr>
            <w:tcW w:w="3600" w:type="dxa"/>
          </w:tcPr>
          <w:p w:rsidR="0021255D" w:rsidRPr="0021255D" w:rsidRDefault="0021255D" w:rsidP="0021255D">
            <w:pPr>
              <w:jc w:val="center"/>
              <w:rPr>
                <w:b/>
              </w:rPr>
            </w:pPr>
            <w:r w:rsidRPr="0021255D">
              <w:rPr>
                <w:b/>
              </w:rPr>
              <w:t>1</w:t>
            </w:r>
          </w:p>
        </w:tc>
      </w:tr>
      <w:tr w:rsidR="0021255D" w:rsidTr="00153880">
        <w:tc>
          <w:tcPr>
            <w:tcW w:w="1710" w:type="dxa"/>
          </w:tcPr>
          <w:p w:rsidR="0021255D" w:rsidRPr="00153880" w:rsidRDefault="0021255D" w:rsidP="002259C3">
            <w:pPr>
              <w:rPr>
                <w:rFonts w:ascii="Annual" w:hAnsi="Annual" w:cs="Arial"/>
              </w:rPr>
            </w:pPr>
            <w:r w:rsidRPr="00153880">
              <w:rPr>
                <w:rFonts w:ascii="Annual" w:hAnsi="Annual" w:cs="Arial"/>
              </w:rPr>
              <w:t>Organizational &amp; Progression (On Topic, Flows Smoothly)</w:t>
            </w:r>
          </w:p>
        </w:tc>
        <w:tc>
          <w:tcPr>
            <w:tcW w:w="3240" w:type="dxa"/>
          </w:tcPr>
          <w:p w:rsidR="0021255D" w:rsidRPr="007D2466" w:rsidRDefault="0021255D" w:rsidP="002259C3">
            <w:pPr>
              <w:rPr>
                <w:rFonts w:ascii="Annual" w:hAnsi="Annual" w:cs="Arial"/>
              </w:rPr>
            </w:pPr>
            <w:r w:rsidRPr="007D2466">
              <w:rPr>
                <w:rFonts w:ascii="Annual" w:hAnsi="Annual" w:cs="Arial"/>
              </w:rPr>
              <w:t>The introduction and conclusion establish the controlling idea, and every part of the paper supports that controlling idea.  Ideas in the paper are logically organized and presented in a way that clearly supports the controlling idea.</w:t>
            </w:r>
          </w:p>
        </w:tc>
        <w:tc>
          <w:tcPr>
            <w:tcW w:w="3330" w:type="dxa"/>
          </w:tcPr>
          <w:p w:rsidR="0021255D" w:rsidRPr="007D2466" w:rsidRDefault="0021255D" w:rsidP="002259C3">
            <w:pPr>
              <w:rPr>
                <w:rFonts w:ascii="Annual" w:hAnsi="Annual" w:cs="Arial"/>
              </w:rPr>
            </w:pPr>
            <w:r w:rsidRPr="007D2466">
              <w:rPr>
                <w:rFonts w:ascii="Annual" w:hAnsi="Annual" w:cs="Arial"/>
              </w:rPr>
              <w:t>The controlling idea of the paper is fairly clear, but is present in a predictable manner.  Ideas in the paper are mostly logical, although at times the organizational structure of the paper is weak.</w:t>
            </w:r>
          </w:p>
        </w:tc>
        <w:tc>
          <w:tcPr>
            <w:tcW w:w="2790" w:type="dxa"/>
          </w:tcPr>
          <w:p w:rsidR="0021255D" w:rsidRPr="007D2466" w:rsidRDefault="0021255D" w:rsidP="002259C3">
            <w:pPr>
              <w:rPr>
                <w:rFonts w:ascii="Annual" w:hAnsi="Annual" w:cs="Arial"/>
              </w:rPr>
            </w:pPr>
            <w:r w:rsidRPr="007D2466">
              <w:rPr>
                <w:rFonts w:ascii="Annual" w:hAnsi="Annual" w:cs="Arial"/>
              </w:rPr>
              <w:t>The paper contains a controlling idea, but it is not clear or focused, The ideas are not presented in a logical manner, and the organizational structure of the paper is often confusing.</w:t>
            </w:r>
          </w:p>
        </w:tc>
        <w:tc>
          <w:tcPr>
            <w:tcW w:w="3600" w:type="dxa"/>
          </w:tcPr>
          <w:p w:rsidR="0021255D" w:rsidRPr="007D2466" w:rsidRDefault="0021255D" w:rsidP="0021255D">
            <w:pPr>
              <w:rPr>
                <w:rFonts w:ascii="Annual" w:hAnsi="Annual" w:cs="Arial"/>
              </w:rPr>
            </w:pPr>
            <w:r w:rsidRPr="007D2466">
              <w:rPr>
                <w:rFonts w:ascii="Annual" w:hAnsi="Annual" w:cs="Arial"/>
              </w:rPr>
              <w:t>The controlling idea of the paper is not clear at all, and the paper is often off topic.  There is no organizational structure in the way the ideas are presented in the paper.</w:t>
            </w:r>
          </w:p>
        </w:tc>
      </w:tr>
      <w:tr w:rsidR="00153880" w:rsidTr="00153880">
        <w:tc>
          <w:tcPr>
            <w:tcW w:w="1710" w:type="dxa"/>
          </w:tcPr>
          <w:p w:rsidR="00153880" w:rsidRPr="00153880" w:rsidRDefault="00153880" w:rsidP="002259C3">
            <w:pPr>
              <w:rPr>
                <w:rFonts w:ascii="Annual" w:hAnsi="Annual" w:cs="Arial"/>
              </w:rPr>
            </w:pPr>
            <w:r>
              <w:rPr>
                <w:rFonts w:ascii="Annual" w:hAnsi="Annual" w:cs="Arial"/>
              </w:rPr>
              <w:t>These</w:t>
            </w:r>
          </w:p>
        </w:tc>
        <w:tc>
          <w:tcPr>
            <w:tcW w:w="3240" w:type="dxa"/>
          </w:tcPr>
          <w:p w:rsidR="00153880" w:rsidRPr="007D2466" w:rsidRDefault="00153880" w:rsidP="002259C3">
            <w:pPr>
              <w:rPr>
                <w:rFonts w:ascii="Annual" w:hAnsi="Annual" w:cs="Arial"/>
              </w:rPr>
            </w:pPr>
            <w:r w:rsidRPr="007D2466">
              <w:rPr>
                <w:rFonts w:ascii="Annual" w:hAnsi="Annual" w:cs="Arial"/>
              </w:rPr>
              <w:t>Thesis is clearly stated and supported with clear and relevant information. Thesis is restated at the end.</w:t>
            </w:r>
          </w:p>
        </w:tc>
        <w:tc>
          <w:tcPr>
            <w:tcW w:w="3330" w:type="dxa"/>
          </w:tcPr>
          <w:p w:rsidR="00153880" w:rsidRPr="007D2466" w:rsidRDefault="00153880" w:rsidP="002259C3">
            <w:pPr>
              <w:rPr>
                <w:rFonts w:ascii="Annual" w:hAnsi="Annual" w:cs="Arial"/>
              </w:rPr>
            </w:pPr>
            <w:r w:rsidRPr="007D2466">
              <w:rPr>
                <w:rFonts w:ascii="Annual" w:hAnsi="Annual" w:cs="Arial"/>
              </w:rPr>
              <w:t>Thesis is adequately stated, information is explained and events are somewhat relevant but not clear</w:t>
            </w:r>
          </w:p>
        </w:tc>
        <w:tc>
          <w:tcPr>
            <w:tcW w:w="2790" w:type="dxa"/>
          </w:tcPr>
          <w:p w:rsidR="00153880" w:rsidRPr="007D2466" w:rsidRDefault="00153880" w:rsidP="00153880">
            <w:pPr>
              <w:rPr>
                <w:rFonts w:ascii="Annual" w:hAnsi="Annual" w:cs="Arial"/>
              </w:rPr>
            </w:pPr>
            <w:r w:rsidRPr="007D2466">
              <w:rPr>
                <w:rFonts w:ascii="Annual" w:hAnsi="Annual" w:cs="Arial"/>
              </w:rPr>
              <w:t>Thesis is insufficient, unclear and or irrelevant.</w:t>
            </w:r>
          </w:p>
        </w:tc>
        <w:tc>
          <w:tcPr>
            <w:tcW w:w="3600" w:type="dxa"/>
          </w:tcPr>
          <w:p w:rsidR="00153880" w:rsidRPr="007D2466" w:rsidRDefault="00153880" w:rsidP="0021255D">
            <w:pPr>
              <w:rPr>
                <w:rFonts w:ascii="Annual" w:hAnsi="Annual" w:cs="Arial"/>
              </w:rPr>
            </w:pPr>
            <w:r w:rsidRPr="007D2466">
              <w:rPr>
                <w:rFonts w:ascii="Annual" w:hAnsi="Annual" w:cs="Arial"/>
              </w:rPr>
              <w:t>Little or no supporting information to support thesis.</w:t>
            </w:r>
          </w:p>
        </w:tc>
      </w:tr>
      <w:tr w:rsidR="00153880" w:rsidTr="00153880">
        <w:tc>
          <w:tcPr>
            <w:tcW w:w="1710" w:type="dxa"/>
          </w:tcPr>
          <w:p w:rsidR="00153880" w:rsidRDefault="00153880" w:rsidP="002259C3">
            <w:pPr>
              <w:rPr>
                <w:rFonts w:ascii="Annual" w:hAnsi="Annual" w:cs="Arial"/>
              </w:rPr>
            </w:pPr>
            <w:r>
              <w:rPr>
                <w:rFonts w:ascii="Annual" w:hAnsi="Annual" w:cs="Arial"/>
              </w:rPr>
              <w:t>Elaboration</w:t>
            </w:r>
          </w:p>
        </w:tc>
        <w:tc>
          <w:tcPr>
            <w:tcW w:w="3240" w:type="dxa"/>
          </w:tcPr>
          <w:p w:rsidR="00153880" w:rsidRPr="007D2466" w:rsidRDefault="00153880" w:rsidP="002259C3">
            <w:pPr>
              <w:rPr>
                <w:rFonts w:ascii="Annual" w:hAnsi="Annual" w:cs="Arial"/>
              </w:rPr>
            </w:pPr>
            <w:r w:rsidRPr="007D2466">
              <w:rPr>
                <w:rFonts w:ascii="Annual" w:hAnsi="Annual" w:cs="Arial"/>
              </w:rPr>
              <w:t>Clearly presents detailed information with clear conclusions throughout the paper</w:t>
            </w:r>
          </w:p>
        </w:tc>
        <w:tc>
          <w:tcPr>
            <w:tcW w:w="3330" w:type="dxa"/>
          </w:tcPr>
          <w:p w:rsidR="00153880" w:rsidRPr="007D2466" w:rsidRDefault="00153880" w:rsidP="002259C3">
            <w:pPr>
              <w:rPr>
                <w:rFonts w:ascii="Annual" w:hAnsi="Annual" w:cs="Arial"/>
              </w:rPr>
            </w:pPr>
            <w:r w:rsidRPr="007D2466">
              <w:rPr>
                <w:rFonts w:ascii="Annual" w:hAnsi="Annual" w:cs="Arial"/>
              </w:rPr>
              <w:t>Adequately explains and interprets information. Draws conclusions</w:t>
            </w:r>
          </w:p>
        </w:tc>
        <w:tc>
          <w:tcPr>
            <w:tcW w:w="2790" w:type="dxa"/>
          </w:tcPr>
          <w:p w:rsidR="00153880" w:rsidRPr="007D2466" w:rsidRDefault="00153880" w:rsidP="00153880">
            <w:pPr>
              <w:rPr>
                <w:rFonts w:ascii="Annual" w:hAnsi="Annual" w:cs="Arial"/>
              </w:rPr>
            </w:pPr>
            <w:r w:rsidRPr="007D2466">
              <w:rPr>
                <w:rFonts w:ascii="Annual" w:hAnsi="Annual" w:cs="Arial"/>
              </w:rPr>
              <w:t>Some explanation and interpretation</w:t>
            </w:r>
          </w:p>
        </w:tc>
        <w:tc>
          <w:tcPr>
            <w:tcW w:w="3600" w:type="dxa"/>
          </w:tcPr>
          <w:p w:rsidR="00153880" w:rsidRPr="007D2466" w:rsidRDefault="00153880" w:rsidP="0021255D">
            <w:pPr>
              <w:rPr>
                <w:rFonts w:ascii="Annual" w:hAnsi="Annual" w:cs="Arial"/>
              </w:rPr>
            </w:pPr>
            <w:r w:rsidRPr="007D2466">
              <w:rPr>
                <w:rFonts w:ascii="Annual" w:hAnsi="Annual" w:cs="Arial"/>
              </w:rPr>
              <w:t>Little or no interpretation</w:t>
            </w:r>
          </w:p>
        </w:tc>
      </w:tr>
      <w:tr w:rsidR="00153880" w:rsidTr="00153880">
        <w:tc>
          <w:tcPr>
            <w:tcW w:w="1710" w:type="dxa"/>
          </w:tcPr>
          <w:p w:rsidR="00153880" w:rsidRDefault="00153880" w:rsidP="002259C3">
            <w:pPr>
              <w:rPr>
                <w:rFonts w:ascii="Annual" w:hAnsi="Annual" w:cs="Arial"/>
              </w:rPr>
            </w:pPr>
            <w:r>
              <w:rPr>
                <w:rFonts w:ascii="Annual" w:hAnsi="Annual" w:cs="Arial"/>
              </w:rPr>
              <w:t>Development of ideas (Details &amp; Elaboration)</w:t>
            </w:r>
          </w:p>
        </w:tc>
        <w:tc>
          <w:tcPr>
            <w:tcW w:w="3240" w:type="dxa"/>
          </w:tcPr>
          <w:p w:rsidR="00153880" w:rsidRPr="007D2466" w:rsidRDefault="00153880" w:rsidP="002259C3">
            <w:pPr>
              <w:rPr>
                <w:rFonts w:ascii="Annual" w:hAnsi="Annual" w:cs="Arial"/>
              </w:rPr>
            </w:pPr>
            <w:r w:rsidRPr="007D2466">
              <w:rPr>
                <w:rFonts w:ascii="Annual" w:hAnsi="Annual" w:cs="Arial"/>
              </w:rPr>
              <w:t>Very clear and well-presented facts and details clearly and consistently support the controlling ideas of the paper.</w:t>
            </w:r>
          </w:p>
        </w:tc>
        <w:tc>
          <w:tcPr>
            <w:tcW w:w="3330" w:type="dxa"/>
          </w:tcPr>
          <w:p w:rsidR="00153880" w:rsidRPr="007D2466" w:rsidRDefault="00153880" w:rsidP="002259C3">
            <w:pPr>
              <w:rPr>
                <w:rFonts w:ascii="Annual" w:hAnsi="Annual" w:cs="Arial"/>
              </w:rPr>
            </w:pPr>
            <w:r w:rsidRPr="007D2466">
              <w:rPr>
                <w:rFonts w:ascii="Annual" w:hAnsi="Annual" w:cs="Arial"/>
              </w:rPr>
              <w:t>Facts and details are provided to support the controlling idea, but important information is either unclear or left out.</w:t>
            </w:r>
          </w:p>
        </w:tc>
        <w:tc>
          <w:tcPr>
            <w:tcW w:w="2790" w:type="dxa"/>
          </w:tcPr>
          <w:p w:rsidR="00153880" w:rsidRPr="007D2466" w:rsidRDefault="00153880" w:rsidP="00153880">
            <w:pPr>
              <w:rPr>
                <w:rFonts w:ascii="Annual" w:hAnsi="Annual" w:cs="Arial"/>
              </w:rPr>
            </w:pPr>
            <w:r w:rsidRPr="007D2466">
              <w:rPr>
                <w:rFonts w:ascii="Annual" w:hAnsi="Annual" w:cs="Arial"/>
              </w:rPr>
              <w:t>Facts and details are present, but they don’t really support the controlling idea.</w:t>
            </w:r>
          </w:p>
        </w:tc>
        <w:tc>
          <w:tcPr>
            <w:tcW w:w="3600" w:type="dxa"/>
          </w:tcPr>
          <w:p w:rsidR="00153880" w:rsidRPr="007D2466" w:rsidRDefault="00153880" w:rsidP="0021255D">
            <w:pPr>
              <w:rPr>
                <w:rFonts w:ascii="Annual" w:hAnsi="Annual" w:cs="Arial"/>
              </w:rPr>
            </w:pPr>
            <w:r w:rsidRPr="007D2466">
              <w:rPr>
                <w:rFonts w:ascii="Annual" w:hAnsi="Annual" w:cs="Arial"/>
              </w:rPr>
              <w:t>Very few facts or details present in the paper. No evidence to support the controlling idea.</w:t>
            </w:r>
          </w:p>
        </w:tc>
      </w:tr>
      <w:tr w:rsidR="00153880" w:rsidTr="00153880">
        <w:tc>
          <w:tcPr>
            <w:tcW w:w="1710" w:type="dxa"/>
          </w:tcPr>
          <w:p w:rsidR="00153880" w:rsidRDefault="00153880" w:rsidP="002259C3">
            <w:pPr>
              <w:rPr>
                <w:rFonts w:ascii="Annual" w:hAnsi="Annual" w:cs="Arial"/>
              </w:rPr>
            </w:pPr>
            <w:r>
              <w:rPr>
                <w:rFonts w:ascii="Annual" w:hAnsi="Annual" w:cs="Arial"/>
              </w:rPr>
              <w:t>Use of Language/ Conventions  &amp; Grammar</w:t>
            </w:r>
          </w:p>
        </w:tc>
        <w:tc>
          <w:tcPr>
            <w:tcW w:w="3240" w:type="dxa"/>
          </w:tcPr>
          <w:p w:rsidR="00153880" w:rsidRPr="007D2466" w:rsidRDefault="00153880" w:rsidP="002259C3">
            <w:pPr>
              <w:rPr>
                <w:rFonts w:ascii="Annual" w:hAnsi="Annual" w:cs="Arial"/>
              </w:rPr>
            </w:pPr>
            <w:r w:rsidRPr="007D2466">
              <w:rPr>
                <w:rFonts w:ascii="Annual" w:hAnsi="Annual" w:cs="Arial"/>
              </w:rPr>
              <w:t>Word choice and language is clear, concise, and appropriate to the expository writing task. Consistent Command of grammar with only minor punctuation mistakes or spelling mistakes is shown.</w:t>
            </w:r>
            <w:bookmarkStart w:id="0" w:name="_GoBack"/>
            <w:bookmarkEnd w:id="0"/>
          </w:p>
        </w:tc>
        <w:tc>
          <w:tcPr>
            <w:tcW w:w="3330" w:type="dxa"/>
          </w:tcPr>
          <w:p w:rsidR="00153880" w:rsidRPr="007D2466" w:rsidRDefault="00153880" w:rsidP="002259C3">
            <w:pPr>
              <w:rPr>
                <w:rFonts w:ascii="Annual" w:hAnsi="Annual" w:cs="Arial"/>
              </w:rPr>
            </w:pPr>
            <w:r w:rsidRPr="007D2466">
              <w:rPr>
                <w:rFonts w:ascii="Annual" w:hAnsi="Annual" w:cs="Arial"/>
              </w:rPr>
              <w:t xml:space="preserve">Word choice and language is mostly clear and unambiguous, and the tone of the paper is appropriate.  Moderate command of grammar with occasional spelling and grammar mistakes is sown.  </w:t>
            </w:r>
          </w:p>
        </w:tc>
        <w:tc>
          <w:tcPr>
            <w:tcW w:w="2790" w:type="dxa"/>
          </w:tcPr>
          <w:p w:rsidR="00153880" w:rsidRPr="007D2466" w:rsidRDefault="00C70E25" w:rsidP="00153880">
            <w:pPr>
              <w:rPr>
                <w:rFonts w:ascii="Annual" w:hAnsi="Annual" w:cs="Arial"/>
              </w:rPr>
            </w:pPr>
            <w:r w:rsidRPr="007D2466">
              <w:rPr>
                <w:rFonts w:ascii="Annual" w:hAnsi="Annual" w:cs="Arial"/>
              </w:rPr>
              <w:t>Writing is predictable and simple, and the tome is not appropriate to their expository writing task.  Many mistakes are made that 7</w:t>
            </w:r>
            <w:r w:rsidRPr="007D2466">
              <w:rPr>
                <w:rFonts w:ascii="Annual" w:hAnsi="Annual" w:cs="Arial"/>
                <w:vertAlign w:val="superscript"/>
              </w:rPr>
              <w:t>th</w:t>
            </w:r>
            <w:r w:rsidRPr="007D2466">
              <w:rPr>
                <w:rFonts w:ascii="Annual" w:hAnsi="Annual" w:cs="Arial"/>
              </w:rPr>
              <w:t xml:space="preserve"> grade students should not be making.</w:t>
            </w:r>
          </w:p>
        </w:tc>
        <w:tc>
          <w:tcPr>
            <w:tcW w:w="3600" w:type="dxa"/>
          </w:tcPr>
          <w:p w:rsidR="00153880" w:rsidRPr="007D2466" w:rsidRDefault="00C70E25" w:rsidP="0021255D">
            <w:pPr>
              <w:rPr>
                <w:rFonts w:ascii="Annual" w:hAnsi="Annual" w:cs="Arial"/>
              </w:rPr>
            </w:pPr>
            <w:r w:rsidRPr="007D2466">
              <w:rPr>
                <w:rFonts w:ascii="Annual" w:hAnsi="Annual" w:cs="Arial"/>
              </w:rPr>
              <w:t>Writing is vague and confusing.  Sentences are simple and awkward. Many grammar and spelling mistakes are made.</w:t>
            </w:r>
          </w:p>
        </w:tc>
      </w:tr>
    </w:tbl>
    <w:p w:rsidR="009D388E" w:rsidRPr="009D388E" w:rsidRDefault="009D388E" w:rsidP="009D388E"/>
    <w:p w:rsidR="009D388E" w:rsidRDefault="009D388E" w:rsidP="009D388E"/>
    <w:p w:rsidR="009D388E" w:rsidRDefault="009D388E" w:rsidP="009D388E">
      <w:pPr>
        <w:tabs>
          <w:tab w:val="left" w:pos="1020"/>
        </w:tabs>
      </w:pPr>
      <w:r>
        <w:tab/>
      </w:r>
    </w:p>
    <w:p w:rsidR="009D388E" w:rsidRPr="009D388E" w:rsidRDefault="009D388E" w:rsidP="009D388E">
      <w:pPr>
        <w:tabs>
          <w:tab w:val="left" w:pos="1020"/>
        </w:tabs>
      </w:pPr>
    </w:p>
    <w:p w:rsidR="00C70E25" w:rsidRDefault="00C70E25" w:rsidP="002259C3"/>
    <w:sectPr w:rsidR="00C70E25" w:rsidSect="0021255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5D" w:rsidRDefault="0021255D" w:rsidP="0021255D">
      <w:r>
        <w:separator/>
      </w:r>
    </w:p>
  </w:endnote>
  <w:endnote w:type="continuationSeparator" w:id="0">
    <w:p w:rsidR="0021255D" w:rsidRDefault="0021255D" w:rsidP="0021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nu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5D" w:rsidRDefault="0021255D" w:rsidP="0021255D">
      <w:r>
        <w:separator/>
      </w:r>
    </w:p>
  </w:footnote>
  <w:footnote w:type="continuationSeparator" w:id="0">
    <w:p w:rsidR="0021255D" w:rsidRDefault="0021255D" w:rsidP="00212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5D" w:rsidRDefault="0021255D" w:rsidP="0021255D">
    <w:pPr>
      <w:pStyle w:val="NoSpacing"/>
      <w:jc w:val="center"/>
      <w:rPr>
        <w:sz w:val="28"/>
        <w:szCs w:val="28"/>
      </w:rPr>
    </w:pPr>
    <w:r w:rsidRPr="005A6982">
      <w:rPr>
        <w:sz w:val="28"/>
        <w:szCs w:val="28"/>
      </w:rPr>
      <w:t>Dr. Daniel Hale William School for the Arts-M.S. 180</w:t>
    </w:r>
  </w:p>
  <w:p w:rsidR="0021255D" w:rsidRPr="0021255D" w:rsidRDefault="0021255D" w:rsidP="0021255D">
    <w:pPr>
      <w:pStyle w:val="NoSpacing"/>
      <w:jc w:val="center"/>
      <w:rPr>
        <w:rFonts w:cs="Aharoni"/>
        <w:sz w:val="28"/>
        <w:szCs w:val="28"/>
        <w:u w:val="single"/>
      </w:rPr>
    </w:pPr>
    <w:r w:rsidRPr="0021255D">
      <w:rPr>
        <w:rFonts w:cs="Aharoni"/>
        <w:sz w:val="28"/>
        <w:szCs w:val="28"/>
        <w:u w:val="single"/>
      </w:rPr>
      <w:t>Seventh Grade Summer Reading Expository Rubric</w:t>
    </w:r>
  </w:p>
  <w:p w:rsidR="0021255D" w:rsidRDefault="0021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4BFD"/>
    <w:multiLevelType w:val="hybridMultilevel"/>
    <w:tmpl w:val="2642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281A"/>
    <w:rsid w:val="000767A9"/>
    <w:rsid w:val="000B2B65"/>
    <w:rsid w:val="000F15D3"/>
    <w:rsid w:val="00140FD5"/>
    <w:rsid w:val="00153880"/>
    <w:rsid w:val="001A7304"/>
    <w:rsid w:val="001D6B16"/>
    <w:rsid w:val="0021255D"/>
    <w:rsid w:val="00217F0A"/>
    <w:rsid w:val="002259C3"/>
    <w:rsid w:val="002F63C7"/>
    <w:rsid w:val="003526FC"/>
    <w:rsid w:val="003A06DA"/>
    <w:rsid w:val="003A1A4E"/>
    <w:rsid w:val="003C67D5"/>
    <w:rsid w:val="00416CBC"/>
    <w:rsid w:val="00487B73"/>
    <w:rsid w:val="00573C66"/>
    <w:rsid w:val="005A6982"/>
    <w:rsid w:val="005C281A"/>
    <w:rsid w:val="00635A17"/>
    <w:rsid w:val="006920C6"/>
    <w:rsid w:val="00693986"/>
    <w:rsid w:val="006C23EE"/>
    <w:rsid w:val="006D6797"/>
    <w:rsid w:val="006F17B2"/>
    <w:rsid w:val="00707C0F"/>
    <w:rsid w:val="007734ED"/>
    <w:rsid w:val="00795ED8"/>
    <w:rsid w:val="007D2466"/>
    <w:rsid w:val="00893E9B"/>
    <w:rsid w:val="008D74A9"/>
    <w:rsid w:val="00986AF4"/>
    <w:rsid w:val="009D149F"/>
    <w:rsid w:val="009D388E"/>
    <w:rsid w:val="009F05C8"/>
    <w:rsid w:val="00A3747A"/>
    <w:rsid w:val="00A73CAD"/>
    <w:rsid w:val="00A75872"/>
    <w:rsid w:val="00AB1057"/>
    <w:rsid w:val="00AE616F"/>
    <w:rsid w:val="00AE7BCF"/>
    <w:rsid w:val="00BD12B9"/>
    <w:rsid w:val="00BD627D"/>
    <w:rsid w:val="00C132CB"/>
    <w:rsid w:val="00C24C9E"/>
    <w:rsid w:val="00C70411"/>
    <w:rsid w:val="00C70E25"/>
    <w:rsid w:val="00CC679F"/>
    <w:rsid w:val="00CF59BC"/>
    <w:rsid w:val="00D12E9D"/>
    <w:rsid w:val="00DD6B04"/>
    <w:rsid w:val="00DE050E"/>
    <w:rsid w:val="00E7759C"/>
    <w:rsid w:val="00EC4995"/>
    <w:rsid w:val="00EE18A8"/>
    <w:rsid w:val="00F0768C"/>
    <w:rsid w:val="00F33AB8"/>
    <w:rsid w:val="00F4487B"/>
    <w:rsid w:val="00F65E81"/>
    <w:rsid w:val="00FC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4C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2CB"/>
    <w:rPr>
      <w:rFonts w:ascii="Tahoma" w:hAnsi="Tahoma" w:cs="Tahoma"/>
      <w:sz w:val="16"/>
      <w:szCs w:val="16"/>
    </w:rPr>
  </w:style>
  <w:style w:type="character" w:customStyle="1" w:styleId="BalloonTextChar">
    <w:name w:val="Balloon Text Char"/>
    <w:basedOn w:val="DefaultParagraphFont"/>
    <w:link w:val="BalloonText"/>
    <w:uiPriority w:val="99"/>
    <w:semiHidden/>
    <w:rsid w:val="00C132CB"/>
    <w:rPr>
      <w:rFonts w:ascii="Tahoma" w:eastAsia="Times New Roman" w:hAnsi="Tahoma" w:cs="Tahoma"/>
      <w:sz w:val="16"/>
      <w:szCs w:val="16"/>
    </w:rPr>
  </w:style>
  <w:style w:type="paragraph" w:styleId="Header">
    <w:name w:val="header"/>
    <w:basedOn w:val="Normal"/>
    <w:link w:val="HeaderChar"/>
    <w:uiPriority w:val="99"/>
    <w:unhideWhenUsed/>
    <w:rsid w:val="0021255D"/>
    <w:pPr>
      <w:tabs>
        <w:tab w:val="center" w:pos="4680"/>
        <w:tab w:val="right" w:pos="9360"/>
      </w:tabs>
    </w:pPr>
  </w:style>
  <w:style w:type="character" w:customStyle="1" w:styleId="HeaderChar">
    <w:name w:val="Header Char"/>
    <w:basedOn w:val="DefaultParagraphFont"/>
    <w:link w:val="Header"/>
    <w:uiPriority w:val="99"/>
    <w:rsid w:val="00212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55D"/>
    <w:pPr>
      <w:tabs>
        <w:tab w:val="center" w:pos="4680"/>
        <w:tab w:val="right" w:pos="9360"/>
      </w:tabs>
    </w:pPr>
  </w:style>
  <w:style w:type="character" w:customStyle="1" w:styleId="FooterChar">
    <w:name w:val="Footer Char"/>
    <w:basedOn w:val="DefaultParagraphFont"/>
    <w:link w:val="Footer"/>
    <w:uiPriority w:val="99"/>
    <w:rsid w:val="0021255D"/>
    <w:rPr>
      <w:rFonts w:ascii="Times New Roman" w:eastAsia="Times New Roman" w:hAnsi="Times New Roman" w:cs="Times New Roman"/>
      <w:sz w:val="24"/>
      <w:szCs w:val="24"/>
    </w:rPr>
  </w:style>
  <w:style w:type="paragraph" w:styleId="ListParagraph">
    <w:name w:val="List Paragraph"/>
    <w:basedOn w:val="Normal"/>
    <w:uiPriority w:val="34"/>
    <w:qFormat/>
    <w:rsid w:val="009D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4C9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2CB"/>
    <w:rPr>
      <w:rFonts w:ascii="Tahoma" w:hAnsi="Tahoma" w:cs="Tahoma"/>
      <w:sz w:val="16"/>
      <w:szCs w:val="16"/>
    </w:rPr>
  </w:style>
  <w:style w:type="character" w:customStyle="1" w:styleId="BalloonTextChar">
    <w:name w:val="Balloon Text Char"/>
    <w:basedOn w:val="DefaultParagraphFont"/>
    <w:link w:val="BalloonText"/>
    <w:uiPriority w:val="99"/>
    <w:semiHidden/>
    <w:rsid w:val="00C132CB"/>
    <w:rPr>
      <w:rFonts w:ascii="Tahoma" w:eastAsia="Times New Roman" w:hAnsi="Tahoma" w:cs="Tahoma"/>
      <w:sz w:val="16"/>
      <w:szCs w:val="16"/>
    </w:rPr>
  </w:style>
  <w:style w:type="paragraph" w:styleId="Header">
    <w:name w:val="header"/>
    <w:basedOn w:val="Normal"/>
    <w:link w:val="HeaderChar"/>
    <w:uiPriority w:val="99"/>
    <w:unhideWhenUsed/>
    <w:rsid w:val="0021255D"/>
    <w:pPr>
      <w:tabs>
        <w:tab w:val="center" w:pos="4680"/>
        <w:tab w:val="right" w:pos="9360"/>
      </w:tabs>
    </w:pPr>
  </w:style>
  <w:style w:type="character" w:customStyle="1" w:styleId="HeaderChar">
    <w:name w:val="Header Char"/>
    <w:basedOn w:val="DefaultParagraphFont"/>
    <w:link w:val="Header"/>
    <w:uiPriority w:val="99"/>
    <w:rsid w:val="00212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55D"/>
    <w:pPr>
      <w:tabs>
        <w:tab w:val="center" w:pos="4680"/>
        <w:tab w:val="right" w:pos="9360"/>
      </w:tabs>
    </w:pPr>
  </w:style>
  <w:style w:type="character" w:customStyle="1" w:styleId="FooterChar">
    <w:name w:val="Footer Char"/>
    <w:basedOn w:val="DefaultParagraphFont"/>
    <w:link w:val="Footer"/>
    <w:uiPriority w:val="99"/>
    <w:rsid w:val="0021255D"/>
    <w:rPr>
      <w:rFonts w:ascii="Times New Roman" w:eastAsia="Times New Roman" w:hAnsi="Times New Roman" w:cs="Times New Roman"/>
      <w:sz w:val="24"/>
      <w:szCs w:val="24"/>
    </w:rPr>
  </w:style>
  <w:style w:type="paragraph" w:styleId="ListParagraph">
    <w:name w:val="List Paragraph"/>
    <w:basedOn w:val="Normal"/>
    <w:uiPriority w:val="34"/>
    <w:qFormat/>
    <w:rsid w:val="009D388E"/>
    <w:pPr>
      <w:ind w:left="720"/>
      <w:contextualSpacing/>
    </w:pPr>
  </w:style>
</w:styles>
</file>

<file path=word/webSettings.xml><?xml version="1.0" encoding="utf-8"?>
<w:webSettings xmlns:r="http://schemas.openxmlformats.org/officeDocument/2006/relationships" xmlns:w="http://schemas.openxmlformats.org/wordprocessingml/2006/main">
  <w:divs>
    <w:div w:id="18894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FSUTEAM</cp:lastModifiedBy>
  <cp:revision>2</cp:revision>
  <cp:lastPrinted>2012-12-21T18:22:00Z</cp:lastPrinted>
  <dcterms:created xsi:type="dcterms:W3CDTF">2014-06-05T14:18:00Z</dcterms:created>
  <dcterms:modified xsi:type="dcterms:W3CDTF">2014-06-05T14:18:00Z</dcterms:modified>
</cp:coreProperties>
</file>